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0A" w:rsidRPr="00E2700A" w:rsidRDefault="00E2700A" w:rsidP="00036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-260350</wp:posOffset>
            </wp:positionV>
            <wp:extent cx="4667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159" y="21246"/>
                <wp:lineTo x="211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00A" w:rsidRPr="00E2700A" w:rsidRDefault="00036315" w:rsidP="00036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036315" w:rsidRPr="00253DAD" w:rsidRDefault="00036315" w:rsidP="000363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A" w:rsidRPr="00E2700A" w:rsidRDefault="00E2700A" w:rsidP="00036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Полетаевского сельского поселения</w:t>
      </w:r>
    </w:p>
    <w:p w:rsidR="00E2700A" w:rsidRPr="00E2700A" w:rsidRDefault="00E2700A" w:rsidP="0003631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E2700A" w:rsidRPr="00E2700A" w:rsidRDefault="00E2700A" w:rsidP="00036315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0A" w:rsidRPr="00E2700A" w:rsidRDefault="00E2700A" w:rsidP="0003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0A" w:rsidRPr="00E2700A" w:rsidRDefault="00E2700A" w:rsidP="00E27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0A" w:rsidRPr="00E2700A" w:rsidRDefault="00E2700A" w:rsidP="00E2700A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РЕШЕНИЕ</w:t>
      </w:r>
    </w:p>
    <w:p w:rsidR="00E2700A" w:rsidRPr="00E2700A" w:rsidRDefault="00E2700A" w:rsidP="00E27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0A" w:rsidRPr="00E2700A" w:rsidRDefault="00E2700A" w:rsidP="00E2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270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</w:t>
      </w:r>
      <w:r w:rsidR="00036315" w:rsidRPr="00253D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21</w:t>
      </w:r>
      <w:r w:rsidRPr="00E270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» </w:t>
      </w:r>
      <w:r w:rsidR="00036315" w:rsidRPr="00253D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сентября</w:t>
      </w:r>
      <w:r w:rsidRPr="00E270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2017 года № </w:t>
      </w:r>
      <w:r w:rsidR="00036315" w:rsidRPr="00253D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126</w:t>
      </w:r>
    </w:p>
    <w:p w:rsidR="00E2700A" w:rsidRPr="00E2700A" w:rsidRDefault="00E2700A" w:rsidP="00E2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8F9" w:rsidRPr="00253DAD" w:rsidRDefault="003568F9" w:rsidP="00E27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</w:t>
      </w:r>
    </w:p>
    <w:p w:rsidR="00E2700A" w:rsidRPr="00E2700A" w:rsidRDefault="003568F9" w:rsidP="00E27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решение </w:t>
      </w:r>
      <w:r w:rsidR="00E2700A" w:rsidRPr="00E27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Полетаевского </w:t>
      </w:r>
    </w:p>
    <w:p w:rsidR="00E2700A" w:rsidRPr="00E2700A" w:rsidRDefault="00E2700A" w:rsidP="00E27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от 2</w:t>
      </w:r>
      <w:r w:rsidR="003568F9" w:rsidRPr="0025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0.04</w:t>
      </w:r>
      <w:r w:rsidRPr="00E27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568F9" w:rsidRPr="0025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27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3568F9" w:rsidRPr="0025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111/1</w:t>
      </w:r>
    </w:p>
    <w:p w:rsidR="003568F9" w:rsidRPr="00253DAD" w:rsidRDefault="003568F9" w:rsidP="00E27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принятии Правил благоустройства и </w:t>
      </w:r>
    </w:p>
    <w:p w:rsidR="003568F9" w:rsidRPr="00253DAD" w:rsidRDefault="003568F9" w:rsidP="00E27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Озеленения территории Полетаевского</w:t>
      </w:r>
    </w:p>
    <w:p w:rsidR="00E2700A" w:rsidRPr="00E2700A" w:rsidRDefault="003568F9" w:rsidP="00E27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="00E2700A" w:rsidRPr="00E27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2700A" w:rsidRPr="00E2700A" w:rsidRDefault="00E2700A" w:rsidP="00E27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00A" w:rsidRPr="00E2700A" w:rsidRDefault="00E2700A" w:rsidP="00E27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00A" w:rsidRPr="00E2700A" w:rsidRDefault="00E2700A" w:rsidP="00E2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70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соответствии </w:t>
      </w:r>
      <w:r w:rsidR="003568F9" w:rsidRPr="00253DAD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 апреля 2017 года № 711/пр «Об утверждении методических рекомендаций для подготовки правил благоустройства территории поселений, городских округов, внутригородских районов»,</w:t>
      </w:r>
      <w:r w:rsidRPr="00E270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270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 депутатов </w:t>
      </w:r>
      <w:r w:rsidRPr="00E27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Полетаевского сельского</w:t>
      </w:r>
      <w:r w:rsidRPr="00E270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</w:p>
    <w:p w:rsidR="00E2700A" w:rsidRPr="00E2700A" w:rsidRDefault="00E2700A" w:rsidP="00E2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700A" w:rsidRPr="00E2700A" w:rsidRDefault="00E2700A" w:rsidP="00E2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70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РЕШАЕТ:</w:t>
      </w:r>
    </w:p>
    <w:p w:rsidR="00E2700A" w:rsidRPr="00E2700A" w:rsidRDefault="00E2700A" w:rsidP="00E2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70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</w:p>
    <w:p w:rsidR="00E2700A" w:rsidRPr="00E2700A" w:rsidRDefault="00E2700A" w:rsidP="000175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00A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Совета депутатов Полетаевского сельского поселения от 2</w:t>
      </w:r>
      <w:r w:rsidR="00EC06AD" w:rsidRPr="00253DAD">
        <w:rPr>
          <w:rFonts w:ascii="Times New Roman" w:eastAsia="Calibri" w:hAnsi="Times New Roman" w:cs="Times New Roman"/>
          <w:sz w:val="24"/>
          <w:szCs w:val="24"/>
          <w:lang w:eastAsia="ru-RU"/>
        </w:rPr>
        <w:t>0.04.2017</w:t>
      </w:r>
      <w:r w:rsidRPr="00E270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№ </w:t>
      </w:r>
      <w:r w:rsidR="00EC06AD" w:rsidRPr="00253DAD">
        <w:rPr>
          <w:rFonts w:ascii="Times New Roman" w:eastAsia="Calibri" w:hAnsi="Times New Roman" w:cs="Times New Roman"/>
          <w:sz w:val="24"/>
          <w:szCs w:val="24"/>
          <w:lang w:eastAsia="ru-RU"/>
        </w:rPr>
        <w:t>111/1</w:t>
      </w:r>
      <w:r w:rsidRPr="00E270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06AD" w:rsidRPr="00253DA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принятии Правил благоустройства и озеленения территории Полетаевского сельского поселения согласно приложению,</w:t>
      </w:r>
      <w:r w:rsidRPr="00E27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EC06AD" w:rsidRPr="00253DAD" w:rsidRDefault="00EC06AD" w:rsidP="000175E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00A" w:rsidRPr="00E2700A" w:rsidRDefault="00E2700A" w:rsidP="0001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00A">
        <w:rPr>
          <w:rFonts w:ascii="Times New Roman" w:eastAsia="Times New Roman" w:hAnsi="Times New Roman" w:cs="Times New Roman"/>
          <w:sz w:val="24"/>
          <w:szCs w:val="24"/>
          <w:lang w:eastAsia="ru-RU"/>
        </w:rPr>
        <w:t>2 . Настоящее решение вступает в силу со дня его принятия.</w:t>
      </w:r>
    </w:p>
    <w:p w:rsidR="00EC06AD" w:rsidRPr="00253DAD" w:rsidRDefault="00EC06AD" w:rsidP="000175EE">
      <w:pPr>
        <w:tabs>
          <w:tab w:val="left" w:pos="1080"/>
        </w:tabs>
        <w:spacing w:after="20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0A" w:rsidRPr="00E2700A" w:rsidRDefault="00E2700A" w:rsidP="000175EE">
      <w:pPr>
        <w:tabs>
          <w:tab w:val="left" w:pos="108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0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настоящее решение главе Полетаевского сельского поселения для подписания.</w:t>
      </w:r>
    </w:p>
    <w:p w:rsidR="00253DAD" w:rsidRDefault="00253DAD" w:rsidP="0025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AD" w:rsidRDefault="00253DAD" w:rsidP="0025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AD" w:rsidRDefault="00253DAD" w:rsidP="0025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AD" w:rsidRDefault="00253DAD" w:rsidP="0025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B6" w:rsidRDefault="001266B6" w:rsidP="0025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B6" w:rsidRPr="00E2700A" w:rsidRDefault="001266B6" w:rsidP="0012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Глава Полетаевского сельского</w:t>
      </w:r>
    </w:p>
    <w:p w:rsidR="001266B6" w:rsidRPr="00E2700A" w:rsidRDefault="001266B6" w:rsidP="0012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Полетаевского сельского поселения                       поселения</w:t>
      </w:r>
    </w:p>
    <w:p w:rsidR="001266B6" w:rsidRPr="00E2700A" w:rsidRDefault="001266B6" w:rsidP="001266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B6" w:rsidRPr="00E2700A" w:rsidRDefault="001266B6" w:rsidP="001266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_______________С.О. Башлыков                             _______________Е.Я. Лаврова</w:t>
      </w:r>
    </w:p>
    <w:p w:rsidR="001266B6" w:rsidRPr="00E2700A" w:rsidRDefault="001266B6" w:rsidP="001266B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266B6" w:rsidRDefault="001266B6" w:rsidP="0025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B6" w:rsidRDefault="001266B6" w:rsidP="0025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Приложение</w:t>
      </w:r>
    </w:p>
    <w:p w:rsidR="001266B6" w:rsidRDefault="001266B6" w:rsidP="0025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К решению Совета депутатов</w:t>
      </w:r>
    </w:p>
    <w:p w:rsidR="001266B6" w:rsidRDefault="001266B6" w:rsidP="0025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Полетаевского сельского поселения</w:t>
      </w:r>
    </w:p>
    <w:p w:rsidR="001266B6" w:rsidRDefault="001266B6" w:rsidP="0025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№ 126 от 21.09.2017г.</w:t>
      </w:r>
    </w:p>
    <w:p w:rsidR="001266B6" w:rsidRDefault="001266B6" w:rsidP="0025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B6" w:rsidRPr="000175EE" w:rsidRDefault="006709B1" w:rsidP="001266B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266B6" w:rsidRPr="0001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татью 2 пункт 18 изложить в следующей редакции:</w:t>
      </w:r>
    </w:p>
    <w:p w:rsidR="001266B6" w:rsidRDefault="004C17BB" w:rsidP="001266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6B6" w:rsidRPr="00FF2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Придомовая территория – примыкающий к дому земельный участок с элементами озеленения и благоустройства, иными предназначенными для обслуживания, эксплуатации и благоустройства</w:t>
      </w:r>
      <w:r w:rsidR="00FF2E77" w:rsidRPr="00FF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дома и расположенными на указанном земельном участке объектами благоустройства</w:t>
      </w:r>
      <w:r w:rsidR="00FF2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E77" w:rsidRPr="000175EE" w:rsidRDefault="00760735" w:rsidP="00FF2E7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F2E77" w:rsidRPr="0001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татью 3 пункт 4 дополнить подпунктом 4.1.</w:t>
      </w:r>
    </w:p>
    <w:p w:rsidR="00FF2E77" w:rsidRDefault="00FF2E77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нежилых помещений в многоквартирных домах, расположенных на первых этажах:</w:t>
      </w:r>
    </w:p>
    <w:p w:rsidR="00FF2E77" w:rsidRDefault="00FF2E77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длине – по границам нежилого помещения;</w:t>
      </w:r>
    </w:p>
    <w:p w:rsidR="00FF2E77" w:rsidRDefault="00FF2E77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ширине – от фасада нежилого помещения до проезжей части дороги, но не более 25 метров.</w:t>
      </w:r>
    </w:p>
    <w:p w:rsidR="00EB4D2A" w:rsidRDefault="00EB4D2A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1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853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bookmarkStart w:id="0" w:name="_GoBack"/>
      <w:bookmarkEnd w:id="0"/>
      <w:r w:rsidR="005E1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статье</w:t>
      </w:r>
      <w:r w:rsidRPr="00EB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пункт 12 исключить.</w:t>
      </w:r>
    </w:p>
    <w:p w:rsidR="00FF2E77" w:rsidRDefault="00EB4D2A" w:rsidP="00EB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</w:t>
      </w:r>
      <w:r w:rsidR="00760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С</w:t>
      </w:r>
      <w:r w:rsidR="00745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татью 5 дополнить пунктом 15</w:t>
      </w:r>
      <w:r w:rsidR="004C17BB" w:rsidRPr="0001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F2E77" w:rsidRDefault="00745E88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4C17BB" w:rsidRPr="0001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C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Полетаевского сельского поселения запрещается п</w:t>
      </w:r>
      <w:r w:rsidR="00FF2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овреждения (в том числе выразившееся в несвоевременном восстановлении) и уничтожение объектов благоустройства.</w:t>
      </w:r>
    </w:p>
    <w:p w:rsidR="004C17BB" w:rsidRPr="000175EE" w:rsidRDefault="00EB4D2A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0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45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татью 5 дополнить пунктом 16</w:t>
      </w:r>
      <w:r w:rsidR="004C17BB" w:rsidRPr="0001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17BB" w:rsidRDefault="00745E88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4C17BB" w:rsidRPr="0001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C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крылец, пандусов и тротуаров входных групп (узлов) помещений организаций производится до начала рабочего дня организаций.</w:t>
      </w:r>
    </w:p>
    <w:p w:rsidR="004C17BB" w:rsidRDefault="00EB4D2A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6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C17BB" w:rsidRPr="0001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татью 9 дополнить пунктом 4.1.</w:t>
      </w:r>
      <w:r w:rsidR="004C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7BB" w:rsidRDefault="004C17BB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зимний период работы по уборке территории с усовершенствованным покрытием, включающие уборку от снега и наледи до твердого покрытия и обработку </w:t>
      </w:r>
      <w:r w:rsidR="00F73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противогололёдных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проводятся до 8 часов утра.</w:t>
      </w:r>
    </w:p>
    <w:p w:rsidR="00A90D94" w:rsidRPr="000175EE" w:rsidRDefault="00EB4D2A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6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С</w:t>
      </w:r>
      <w:r w:rsidR="00A90D94" w:rsidRPr="0001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татью 17 дополнить пунктом 3.1.</w:t>
      </w:r>
    </w:p>
    <w:p w:rsidR="00A90D94" w:rsidRDefault="00A90D94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несвоевременного (некачественного) восстановления благоустройства, поврежденного (разрушенного) при выполнении, работ, влекущих ограничения движения транспорта, исполнитель работ несет ответственность за повреждение объектов благоустройства в соответствии с требованиями настоящих Правил.</w:t>
      </w:r>
    </w:p>
    <w:p w:rsidR="00A90D94" w:rsidRPr="000175EE" w:rsidRDefault="00EB4D2A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6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90D94" w:rsidRPr="0001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татью 17 </w:t>
      </w:r>
      <w:r w:rsidR="003B19BF" w:rsidRPr="0001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пунктом 3.2.</w:t>
      </w:r>
    </w:p>
    <w:p w:rsidR="003B19BF" w:rsidRDefault="003B19BF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проведение земляных работ считается закрытым с момента подписания акта приемки восстановленного благоустройства, при отсутствии замечаний.</w:t>
      </w:r>
    </w:p>
    <w:p w:rsidR="00851B8E" w:rsidRDefault="00851B8E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замечаний заказчик обязан устранить их до окончания срока действия разрешения с учетом процедуры его закрытия. В случае невозможности устранить замечания заявитель имеет право продлить разрешение на срок, не превышающий первоначально установленный в разрешении.</w:t>
      </w:r>
    </w:p>
    <w:p w:rsidR="003B19BF" w:rsidRDefault="00EB4D2A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19BF" w:rsidRPr="0001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Дополнить статьей 21</w:t>
      </w:r>
    </w:p>
    <w:p w:rsidR="003B19BF" w:rsidRDefault="003B19BF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механизмы общественного участия в принятии решений и реализации проектов благоустройства и развития сельской среды.</w:t>
      </w:r>
    </w:p>
    <w:p w:rsidR="003B19BF" w:rsidRDefault="003B19BF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Принципы организации общественного участия:</w:t>
      </w:r>
    </w:p>
    <w:p w:rsidR="003B19BF" w:rsidRDefault="003B19BF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наиболее полное включение всех заинтересованных сторон на выявление их истинных интересов и ценностей, их отражение в проектировании сельских изменений, достижение согласия по целям и планам реализации проектов, мобилизация и объединение всех субъектов сельской жизни вокруг проектов, реализующих стратегию развития территории;</w:t>
      </w:r>
    </w:p>
    <w:p w:rsidR="00851B8E" w:rsidRDefault="00851B8E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открытое обсуждение проектов благоустройства территории на этапе формирования задач проекта и по итогам каждого из этапов проектирования;</w:t>
      </w:r>
    </w:p>
    <w:p w:rsidR="00851B8E" w:rsidRDefault="00851B8E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открытости и гласности, учет мнения жителей соответствующих территорий и всех субъектов сельской жизни при принятии решений, кусающих благоустройства и развития территории;</w:t>
      </w:r>
    </w:p>
    <w:p w:rsidR="00851B8E" w:rsidRDefault="00851B8E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доступности информации и информирование населения и других субъектов сельской жизни о задачах и проектах в сфере благоустройства и комплексного развития сельской среды.</w:t>
      </w:r>
    </w:p>
    <w:p w:rsidR="00851B8E" w:rsidRDefault="00420DA9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Информирование о задачах и проектах в сфере благоустройства и комплексного развития сельской среды осуществляется посредствам:</w:t>
      </w:r>
    </w:p>
    <w:p w:rsidR="00420DA9" w:rsidRDefault="00420DA9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единого</w:t>
      </w:r>
      <w:r w:rsidR="008F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интернет - ресурса (сайта или приложения) который будет решат задачи по сбору информации, обеспечению «онлайн» участия и регулярному информированию о ходе проекта с публикацией фото, видео и текстовых отчетов по итогам проведения общественных обсуждений;</w:t>
      </w:r>
    </w:p>
    <w:p w:rsidR="008F0C0E" w:rsidRDefault="008F0C0E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людей, в холлах значимых и социальных инфраструктурных объектов, расположенных по соседству с проектируемой территорией или на ней, на площадке проведения общественных обсуждений (на специальных информационных стендах)</w:t>
      </w:r>
      <w:r w:rsidR="00B200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0E4" w:rsidRDefault="00B200E4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индивидуальных приглашений участников, личных встреч, по электронной почте или по телефону;</w:t>
      </w:r>
    </w:p>
    <w:p w:rsidR="00B200E4" w:rsidRDefault="00B200E4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9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социальных сетей и интернет – ресурсов для обеспечения донесения </w:t>
      </w:r>
      <w:r w:rsidR="00AB56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3920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20EC" w:rsidRDefault="003920EC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установки специальных информационных стендов в местах с большой проходимость, на территории самого объекта проектирования.</w:t>
      </w:r>
    </w:p>
    <w:p w:rsidR="003920EC" w:rsidRDefault="003920EC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Общественное участие в принятии решений и реализации проектов благоустройства и развития сельской среды включает:</w:t>
      </w:r>
    </w:p>
    <w:p w:rsidR="003920EC" w:rsidRDefault="003920EC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организационное участие:</w:t>
      </w:r>
    </w:p>
    <w:p w:rsidR="003920EC" w:rsidRDefault="003920EC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3920EC" w:rsidRDefault="003920EC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разработке и обсуждении проектов, решений с архитекторами, проектировщиками и другими профильными специалистами;</w:t>
      </w:r>
    </w:p>
    <w:p w:rsidR="003920EC" w:rsidRDefault="003920EC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общественного контроля над процессом реализации проекта;</w:t>
      </w:r>
    </w:p>
    <w:p w:rsidR="003920EC" w:rsidRDefault="003920EC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осуществления общественного контроля в процессе эксплуатации территории.</w:t>
      </w:r>
    </w:p>
    <w:p w:rsidR="001308EE" w:rsidRDefault="001308EE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трудовое </w:t>
      </w:r>
      <w:r w:rsidR="00152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участие:</w:t>
      </w:r>
    </w:p>
    <w:p w:rsidR="00152370" w:rsidRDefault="00152370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9дворовой территории) к началу работ (земляные работы, снятие старого оборудования, уборка мусора), и другие работы 9покраска оборудования, озеленения территории, посадка деревьев, охрана объекта);</w:t>
      </w:r>
    </w:p>
    <w:p w:rsidR="00152370" w:rsidRDefault="00152370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строительных материалов, техники, посадочного материала для газонов, цветников и т.д.;</w:t>
      </w:r>
    </w:p>
    <w:p w:rsidR="00152370" w:rsidRDefault="00152370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благоприятных условий для работы подрядной организации, выполняющей работы, и для ее работников.</w:t>
      </w:r>
    </w:p>
    <w:p w:rsidR="00152370" w:rsidRDefault="00152370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желании жителей и хозяйствующих субъектов возможно финансовое участие в благоустройстве сельской территории.</w:t>
      </w:r>
    </w:p>
    <w:p w:rsidR="00152370" w:rsidRDefault="00152370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аккумулирования и расходования средств заинтересованных лиц, направляемых на выполнение работ по благоустройству территории, ведения учета поступающих средств, контроля расходования поступивших средств и информирования о поступлении</w:t>
      </w:r>
      <w:r w:rsidR="00A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расходовании денежных средств определяются договорами.</w:t>
      </w:r>
    </w:p>
    <w:p w:rsidR="00AB6BFD" w:rsidRDefault="00AB6BFD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и механизм общественного участия в принятии решений и реализации конкретных проектов благоустройства и развития сельской среды, и общественного контроля устанавливается соответствующим муниципальным правовым актам администрации Полетаевского сельского поселения.</w:t>
      </w:r>
    </w:p>
    <w:p w:rsidR="00AB6BFD" w:rsidRDefault="00AB6BFD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фото-видеофиксации, а также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администрации Полетаевского сельского поселения. </w:t>
      </w:r>
    </w:p>
    <w:p w:rsidR="00AB6BFD" w:rsidRPr="00FF2E77" w:rsidRDefault="00AB6BFD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77" w:rsidRPr="00FF2E77" w:rsidRDefault="00FF2E77" w:rsidP="00FF2E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B6" w:rsidRPr="00FF2E77" w:rsidRDefault="001266B6" w:rsidP="001266B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B6" w:rsidRPr="00FF2E77" w:rsidRDefault="001266B6" w:rsidP="001266B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B6" w:rsidRDefault="001266B6" w:rsidP="0025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B6" w:rsidRDefault="001266B6" w:rsidP="0025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B6" w:rsidRDefault="001266B6" w:rsidP="0025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B6" w:rsidRDefault="001266B6" w:rsidP="0025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B6" w:rsidRDefault="001266B6" w:rsidP="0025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B6" w:rsidRDefault="001266B6" w:rsidP="0025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B6" w:rsidRDefault="001266B6" w:rsidP="0025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B6" w:rsidRDefault="001266B6" w:rsidP="0025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B6" w:rsidRDefault="001266B6" w:rsidP="0025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B6" w:rsidRDefault="001266B6" w:rsidP="0025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B6" w:rsidRDefault="001266B6" w:rsidP="0025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52" w:rsidRPr="00253DAD" w:rsidRDefault="00EF3B52">
      <w:pPr>
        <w:rPr>
          <w:sz w:val="28"/>
          <w:szCs w:val="28"/>
        </w:rPr>
      </w:pPr>
    </w:p>
    <w:sectPr w:rsidR="00EF3B52" w:rsidRPr="00253DAD" w:rsidSect="00024F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A0C" w:rsidRDefault="00707A0C" w:rsidP="001266B6">
      <w:pPr>
        <w:spacing w:after="0" w:line="240" w:lineRule="auto"/>
      </w:pPr>
      <w:r>
        <w:separator/>
      </w:r>
    </w:p>
  </w:endnote>
  <w:endnote w:type="continuationSeparator" w:id="0">
    <w:p w:rsidR="00707A0C" w:rsidRDefault="00707A0C" w:rsidP="0012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A0C" w:rsidRDefault="00707A0C" w:rsidP="001266B6">
      <w:pPr>
        <w:spacing w:after="0" w:line="240" w:lineRule="auto"/>
      </w:pPr>
      <w:r>
        <w:separator/>
      </w:r>
    </w:p>
  </w:footnote>
  <w:footnote w:type="continuationSeparator" w:id="0">
    <w:p w:rsidR="00707A0C" w:rsidRDefault="00707A0C" w:rsidP="0012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DF3"/>
    <w:multiLevelType w:val="hybridMultilevel"/>
    <w:tmpl w:val="3DC05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41F"/>
    <w:multiLevelType w:val="hybridMultilevel"/>
    <w:tmpl w:val="63AC3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4924DE0"/>
    <w:multiLevelType w:val="hybridMultilevel"/>
    <w:tmpl w:val="96B8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45"/>
    <w:rsid w:val="000175EE"/>
    <w:rsid w:val="00036315"/>
    <w:rsid w:val="001266B6"/>
    <w:rsid w:val="001308EE"/>
    <w:rsid w:val="00152370"/>
    <w:rsid w:val="00253DAD"/>
    <w:rsid w:val="002A660D"/>
    <w:rsid w:val="003568F9"/>
    <w:rsid w:val="003920EC"/>
    <w:rsid w:val="003B19BF"/>
    <w:rsid w:val="00420DA9"/>
    <w:rsid w:val="004C17BB"/>
    <w:rsid w:val="005E12FA"/>
    <w:rsid w:val="006709B1"/>
    <w:rsid w:val="00707A0C"/>
    <w:rsid w:val="00745E88"/>
    <w:rsid w:val="00760735"/>
    <w:rsid w:val="00842E74"/>
    <w:rsid w:val="00851B8E"/>
    <w:rsid w:val="00853A4F"/>
    <w:rsid w:val="008F0C0E"/>
    <w:rsid w:val="009A2DEC"/>
    <w:rsid w:val="00A90D94"/>
    <w:rsid w:val="00AB56E4"/>
    <w:rsid w:val="00AB6BFD"/>
    <w:rsid w:val="00B200E4"/>
    <w:rsid w:val="00B43903"/>
    <w:rsid w:val="00D06A45"/>
    <w:rsid w:val="00E04E89"/>
    <w:rsid w:val="00E2700A"/>
    <w:rsid w:val="00EB4D2A"/>
    <w:rsid w:val="00EC06AD"/>
    <w:rsid w:val="00EF3B52"/>
    <w:rsid w:val="00F06C80"/>
    <w:rsid w:val="00F7393A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62851-8B02-4553-859F-1BA291A3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6B6"/>
  </w:style>
  <w:style w:type="paragraph" w:styleId="a5">
    <w:name w:val="footer"/>
    <w:basedOn w:val="a"/>
    <w:link w:val="a6"/>
    <w:uiPriority w:val="99"/>
    <w:unhideWhenUsed/>
    <w:rsid w:val="0012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6B6"/>
  </w:style>
  <w:style w:type="paragraph" w:styleId="a7">
    <w:name w:val="List Paragraph"/>
    <w:basedOn w:val="a"/>
    <w:uiPriority w:val="34"/>
    <w:qFormat/>
    <w:rsid w:val="001266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2017-09-21T09:01:00Z</cp:lastPrinted>
  <dcterms:created xsi:type="dcterms:W3CDTF">2017-09-21T04:49:00Z</dcterms:created>
  <dcterms:modified xsi:type="dcterms:W3CDTF">2017-09-25T09:33:00Z</dcterms:modified>
</cp:coreProperties>
</file>